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7EDD3" w14:textId="6189CE5D" w:rsidR="00A26749" w:rsidRPr="00444EED" w:rsidRDefault="00A26749" w:rsidP="00A267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Każdy rolnik, który chce odzyskać podatek akcyzowy </w:t>
      </w:r>
      <w:r w:rsidR="00444EED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zawarty w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cenie </w:t>
      </w:r>
      <w:r w:rsidR="00444EED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oleju napędowego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wykorzystanego do produkcji rolnej powinien </w:t>
      </w:r>
      <w:r w:rsidR="00444EED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gromadzić faktury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44EED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VAT:</w:t>
      </w:r>
    </w:p>
    <w:p w14:paraId="421B83DB" w14:textId="60F3137F" w:rsidR="00A26749" w:rsidRPr="00444EED" w:rsidRDefault="00A26749" w:rsidP="00A267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terminie od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2 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lutego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 do 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 marca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należy złożyć wniosek do wójta, burmistrza lub prezydenta miasta, w zależności od miejsca położenia gruntów rolnych wraz z fakturami VAT (lub ich kopiami) stanowiącymi dowód zakupu oleju napędowego w okresie od 1 sierpnia 202</w:t>
      </w:r>
      <w:r w:rsidR="00A61CCF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do 31 stycznia 202</w:t>
      </w:r>
      <w:r w:rsidR="00A61CCF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r.,</w:t>
      </w:r>
    </w:p>
    <w:p w14:paraId="349E37FC" w14:textId="67E72C80" w:rsidR="00A26749" w:rsidRPr="00444EED" w:rsidRDefault="00A26749" w:rsidP="00A267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terminie od 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sierpnia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 do 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="00B324E1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sierpnia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należy złożyć wniosek do wójta, burmistrza lub prezydenta miasta, w zależności od miejsca położenia gruntów rolnych wraz z fakturami VAT (lub ich kopiami) stanowiącymi dowód zakupu oleju napędowego w okresie od 1 lutego 202</w:t>
      </w:r>
      <w:r w:rsidR="00A61CCF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do 31 lipca 202</w:t>
      </w:r>
      <w:r w:rsidR="00A61CCF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w ramach limitu zwrotu podatku określonego na 202</w:t>
      </w:r>
      <w:r w:rsidR="00B324E1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55160C05" w14:textId="4F96197A" w:rsidR="00A26749" w:rsidRPr="00444EED" w:rsidRDefault="008179FA" w:rsidP="009F6C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Obowiązuje jedna stawka zwrotu podatku akcyzowego od paliwa rolniczego i wynosi 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1,4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8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zł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na 1 litr oleju napędowego dla wszystkich producentów rolnych.</w:t>
      </w:r>
    </w:p>
    <w:p w14:paraId="15F77ECD" w14:textId="0A779DA7" w:rsidR="00A26749" w:rsidRPr="00444EED" w:rsidRDefault="00A26749" w:rsidP="00817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Limit zwrotu podatku akcyzowego w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 wynosi:</w:t>
      </w:r>
    </w:p>
    <w:p w14:paraId="74DDEE84" w14:textId="77777777" w:rsidR="008179FA" w:rsidRPr="00444EED" w:rsidRDefault="008179FA" w:rsidP="00817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2640655B" w14:textId="5F7460ED" w:rsidR="008179FA" w:rsidRPr="00444EED" w:rsidRDefault="00A26749" w:rsidP="008179FA">
      <w:pPr>
        <w:tabs>
          <w:tab w:val="left" w:pos="567"/>
          <w:tab w:val="left" w:pos="1134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16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2,8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0 zł </w:t>
      </w:r>
      <w:r w:rsidR="008179FA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* ilość ha użytków </w:t>
      </w:r>
      <w:proofErr w:type="gramStart"/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rolnych  oraz</w:t>
      </w:r>
      <w:proofErr w:type="gramEnd"/>
    </w:p>
    <w:p w14:paraId="0FC7B3B2" w14:textId="45062E04" w:rsidR="008179FA" w:rsidRPr="00444EED" w:rsidRDefault="00A61CCF" w:rsidP="008179FA">
      <w:pPr>
        <w:tabs>
          <w:tab w:val="left" w:pos="567"/>
          <w:tab w:val="left" w:pos="1134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</w:t>
      </w:r>
      <w:r w:rsidR="00A26749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5,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92</w:t>
      </w:r>
      <w:r w:rsidR="00A26749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zł </w:t>
      </w:r>
      <w:r w:rsidR="008179FA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="00A26749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* średnia roczna liczba </w:t>
      </w:r>
      <w:proofErr w:type="gramStart"/>
      <w:r w:rsidR="00A26749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świń</w:t>
      </w:r>
      <w:r w:rsidR="008179FA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="00567DBB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</w:t>
      </w:r>
      <w:proofErr w:type="gramEnd"/>
      <w:r w:rsidR="00567DBB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/</w:t>
      </w:r>
      <w:r w:rsidR="008179FA"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</w:t>
      </w:r>
    </w:p>
    <w:p w14:paraId="77484255" w14:textId="64D2CAF9" w:rsidR="00A26749" w:rsidRPr="00444EED" w:rsidRDefault="00A26749" w:rsidP="008179FA">
      <w:pPr>
        <w:tabs>
          <w:tab w:val="left" w:pos="567"/>
          <w:tab w:val="left" w:pos="1134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9,2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0 zł </w:t>
      </w:r>
      <w:r w:rsidR="008179FA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*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średnia roczna liczba dużych jednostek przeliczeniowych bydła, kóz, owiec, koni</w:t>
      </w:r>
    </w:p>
    <w:p w14:paraId="74837135" w14:textId="77777777" w:rsidR="008179FA" w:rsidRPr="00444EED" w:rsidRDefault="008179FA" w:rsidP="00A267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F2DC3A" w14:textId="31F73A47" w:rsidR="00A26749" w:rsidRPr="00444EED" w:rsidRDefault="00A26749" w:rsidP="00A267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Dotacje </w:t>
      </w:r>
      <w:proofErr w:type="gramStart"/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będą  wypłacane</w:t>
      </w:r>
      <w:proofErr w:type="gramEnd"/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terminach: </w:t>
      </w:r>
    </w:p>
    <w:p w14:paraId="10E8518C" w14:textId="729992F2" w:rsidR="00A26749" w:rsidRPr="00444EED" w:rsidRDefault="00A26749" w:rsidP="00A267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 – 30 kwietnia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w przypadku złożenia wniosku w pierwszym terminie</w:t>
      </w:r>
    </w:p>
    <w:p w14:paraId="3C7D3CC1" w14:textId="10E35AE5" w:rsidR="00A26749" w:rsidRPr="00444EED" w:rsidRDefault="00A26749" w:rsidP="00A267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 – 31 października 202</w:t>
      </w:r>
      <w:r w:rsidR="00A61CCF"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444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przypadku złożenia wniosku w drugim terminie</w:t>
      </w:r>
    </w:p>
    <w:p w14:paraId="0371D7DE" w14:textId="2B909A59" w:rsidR="00A26749" w:rsidRPr="00444EED" w:rsidRDefault="00A26749" w:rsidP="00A267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44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przelewem na rachunek bankowy podany we wniosku.</w:t>
      </w:r>
    </w:p>
    <w:p w14:paraId="3CA9760D" w14:textId="0D6C8480" w:rsidR="00952B43" w:rsidRPr="00444EED" w:rsidRDefault="00952B43" w:rsidP="00952B43">
      <w:pPr>
        <w:pStyle w:val="NormalnyWeb"/>
        <w:jc w:val="both"/>
      </w:pPr>
      <w:r w:rsidRPr="00444EED">
        <w:t>W przypadku ubiegania się przez producenta rolnego o zwrot podatku w odniesieniu do bydła, owiec, kóz, koni i świń do wniosku o zwrot podatku dołącza się również dokument wydany przez kierownika biura powiatowego Agencji Restrukturyzacji i Modernizacji Rolnictwa zawierający informacje o średniej rocznej liczbie świń oraz liczbie dużych jednostek przeliczeniowych ww.</w:t>
      </w:r>
      <w:r w:rsidR="008179FA" w:rsidRPr="00444EED">
        <w:t xml:space="preserve"> </w:t>
      </w:r>
      <w:r w:rsidRPr="00444EED">
        <w:t xml:space="preserve">zwierząt </w:t>
      </w:r>
      <w:r w:rsidR="008179FA" w:rsidRPr="00444EED">
        <w:t>(</w:t>
      </w:r>
      <w:r w:rsidRPr="00444EED">
        <w:t>DJP</w:t>
      </w:r>
      <w:r w:rsidR="008179FA" w:rsidRPr="00444EED">
        <w:t>)</w:t>
      </w:r>
      <w:r w:rsidRPr="00444EED">
        <w:t>.</w:t>
      </w:r>
    </w:p>
    <w:p w14:paraId="39AFB7CF" w14:textId="376290F3" w:rsidR="0055114A" w:rsidRPr="00444EED" w:rsidRDefault="0055114A" w:rsidP="0055114A">
      <w:pPr>
        <w:pStyle w:val="NormalnyWeb"/>
      </w:pPr>
      <w:r w:rsidRPr="00444EED">
        <w:t>Więcej informacji na stronie Ministerstwa Rolnictwa i Rozwoju Wsi:</w:t>
      </w:r>
    </w:p>
    <w:p w14:paraId="252B5A6A" w14:textId="77777777" w:rsidR="0055114A" w:rsidRPr="00444EED" w:rsidRDefault="0055114A" w:rsidP="0055114A">
      <w:pPr>
        <w:pStyle w:val="NormalnyWeb"/>
      </w:pPr>
      <w:hyperlink r:id="rId5" w:history="1">
        <w:r w:rsidRPr="00444EED">
          <w:rPr>
            <w:rStyle w:val="Hipercze"/>
            <w:color w:val="auto"/>
          </w:rPr>
          <w:t>https://www.gov.pl/web/rolnictwo/zwrot-podatku-akcyzowego</w:t>
        </w:r>
      </w:hyperlink>
    </w:p>
    <w:p w14:paraId="6AAA6C66" w14:textId="77777777" w:rsidR="001C5F4B" w:rsidRDefault="001C5F4B"/>
    <w:sectPr w:rsidR="001C5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E4A8E"/>
    <w:multiLevelType w:val="multilevel"/>
    <w:tmpl w:val="FB8E446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947E75"/>
    <w:multiLevelType w:val="multilevel"/>
    <w:tmpl w:val="29D2C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E5D8A"/>
    <w:multiLevelType w:val="multilevel"/>
    <w:tmpl w:val="71AE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402751"/>
    <w:multiLevelType w:val="multilevel"/>
    <w:tmpl w:val="1A18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84879">
    <w:abstractNumId w:val="3"/>
  </w:num>
  <w:num w:numId="2" w16cid:durableId="1467894083">
    <w:abstractNumId w:val="0"/>
  </w:num>
  <w:num w:numId="3" w16cid:durableId="1512599651">
    <w:abstractNumId w:val="2"/>
  </w:num>
  <w:num w:numId="4" w16cid:durableId="1790203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14A"/>
    <w:rsid w:val="001C5F4B"/>
    <w:rsid w:val="00444EED"/>
    <w:rsid w:val="0055114A"/>
    <w:rsid w:val="00551881"/>
    <w:rsid w:val="00567DBB"/>
    <w:rsid w:val="00577F5B"/>
    <w:rsid w:val="008179FA"/>
    <w:rsid w:val="00952B43"/>
    <w:rsid w:val="009F6CA0"/>
    <w:rsid w:val="00A26749"/>
    <w:rsid w:val="00A61CCF"/>
    <w:rsid w:val="00B324E1"/>
    <w:rsid w:val="00B56910"/>
    <w:rsid w:val="00BB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CAC78"/>
  <w15:chartTrackingRefBased/>
  <w15:docId w15:val="{A14DE84A-C52C-49AA-977E-931501E18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551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rolnictwo/zwrot-podatku-akcyzowe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Miszczyszyn</dc:creator>
  <cp:keywords/>
  <dc:description/>
  <cp:lastModifiedBy>Edyta Opar</cp:lastModifiedBy>
  <cp:revision>5</cp:revision>
  <cp:lastPrinted>2025-01-31T09:06:00Z</cp:lastPrinted>
  <dcterms:created xsi:type="dcterms:W3CDTF">2025-01-31T09:06:00Z</dcterms:created>
  <dcterms:modified xsi:type="dcterms:W3CDTF">2026-02-10T06:47:00Z</dcterms:modified>
</cp:coreProperties>
</file>